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AC1CB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新乐市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城市管理综合行政执法局</w:t>
      </w:r>
    </w:p>
    <w:p w14:paraId="787F2646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行政执法公示审查制度</w:t>
      </w:r>
    </w:p>
    <w:bookmarkEnd w:id="0"/>
    <w:p w14:paraId="211E2445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第一条 为及时准确完整地记录并公开行政执法信息，保障公民、法人和其他组织的知情权和监督权，根据《河北省行政执法公示办法》等规定，结合工作实际，制定本制度。</w:t>
      </w:r>
    </w:p>
    <w:p w14:paraId="29C80AD2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第二条 本制度适用于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新乐市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城市管理综合行政执法局的行政执法公示信息内部审核和管理工作。</w:t>
      </w:r>
    </w:p>
    <w:p w14:paraId="63386E1F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第三条 行政执法公示应当遵循主动、全面、准确、及时、便民的原则。</w:t>
      </w:r>
    </w:p>
    <w:p w14:paraId="359A70CA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相关工作人员应加强学习，努力提高业务素质，全面理解、准确把握和正确执行上级机关对行政执法公示信息的规定。其中行政许可、行政处罚的结果信息应在决定作出之日起7个工作日内公示。</w:t>
      </w:r>
    </w:p>
    <w:p w14:paraId="7E569C28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第四条 各业务股室、执法机构行政执法公示信息前，应进行认真校对和审核，应当对以下内容进行审核：</w:t>
      </w:r>
    </w:p>
    <w:p w14:paraId="2B86C508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（一）执法信息是否属于主动公开的范围；</w:t>
      </w:r>
    </w:p>
    <w:p w14:paraId="669BAF01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（二）执法信息是否涉及国家秘密、商业秘密及个人隐私；</w:t>
      </w:r>
    </w:p>
    <w:p w14:paraId="1ECFDA5C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（三）执法信息的公开形式、公开时限是否符合要求；</w:t>
      </w:r>
    </w:p>
    <w:p w14:paraId="6E8DA0FB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（四）执法信息的内容是否准确、用语是否规范；</w:t>
      </w:r>
    </w:p>
    <w:p w14:paraId="5F66754E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（五）其他应当审核的内容。</w:t>
      </w:r>
    </w:p>
    <w:p w14:paraId="6F8547D0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第五条 按规定程序报分管领导进行审批，经同意后方可进行信息公开发布。</w:t>
      </w:r>
    </w:p>
    <w:p w14:paraId="0B0E531F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第六条 行政执法公示信息应及时在执法信息公示平台网站发布，确保信息公示的时效性。</w:t>
      </w:r>
    </w:p>
    <w:p w14:paraId="793395BE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第七条 对已公示的行政执法信息实行动态管理，当信息内容发生变化时，应及时对相关的信息进行调整更新。</w:t>
      </w:r>
    </w:p>
    <w:p w14:paraId="1370E930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第八条 违反本制度，擅自对外发布公示信息造成不良影响的，或发布公示信息出现错误并造成不良影响的，视情节轻重给予责任人批评教育或纪律处分。</w:t>
      </w:r>
    </w:p>
    <w:p w14:paraId="5009A551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第九条 本制度自印发之日起施行</w:t>
      </w:r>
    </w:p>
    <w:p w14:paraId="3CB40496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272E166C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新乐市城市管理综合行政执法局</w:t>
      </w:r>
    </w:p>
    <w:p w14:paraId="7C19097D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2026年4月22日</w:t>
      </w:r>
    </w:p>
    <w:p w14:paraId="29F0505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1114A"/>
    <w:rsid w:val="3A6B1C55"/>
    <w:rsid w:val="5371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610</Words>
  <Characters>610</Characters>
  <Lines>0</Lines>
  <Paragraphs>0</Paragraphs>
  <TotalTime>3</TotalTime>
  <ScaleCrop>false</ScaleCrop>
  <LinksUpToDate>false</LinksUpToDate>
  <CharactersWithSpaces>619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2026-06-01T01:35:00Z</dcterms:created>
  <dc:creator>H3C</dc:creator>
  <cp:lastModifiedBy>WPS_1580261007</cp:lastModifiedBy>
  <dcterms:modified xsi:type="dcterms:W3CDTF">2026-06-26T07:58:44Z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1D09914CAB5E480F9676152A9229E40A_11</vt:lpwstr>
  </property>
  <property fmtid="{D5CDD505-2E9C-101B-9397-08002B2CF9AE}" pid="4" name="KSOTemplateDocerSaveRecord">
    <vt:lpwstr>eyJoZGlkIjoiNjUyZjQ1NjAyMTZjYzc2YWE4ZmMyZTBhNWNhMjBiZGYiLCJ1c2VySWQiOiI3NzAwNzI1MTkifQ==</vt:lpwstr>
  </property>
</Properties>
</file>