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6EE8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新乐市发展和改革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局</w:t>
      </w:r>
    </w:p>
    <w:p w14:paraId="754E28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年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跨部门“双随机、一公开”联合抽查的工作总结</w:t>
      </w:r>
    </w:p>
    <w:p w14:paraId="3408CD6E">
      <w:pPr>
        <w:pStyle w:val="2"/>
        <w:rPr>
          <w:rFonts w:hint="eastAsia"/>
          <w:lang w:eastAsia="zh-CN"/>
        </w:rPr>
      </w:pPr>
    </w:p>
    <w:p w14:paraId="5374D5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line="4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根据</w:t>
      </w:r>
      <w:r>
        <w:rPr>
          <w:rFonts w:hint="eastAsia" w:ascii="仿宋_GB2312" w:hAnsi="仿宋" w:eastAsia="仿宋_GB2312" w:cs="仿宋"/>
          <w:snapToGrid w:val="0"/>
          <w:color w:val="000000"/>
          <w:spacing w:val="-4"/>
          <w:sz w:val="32"/>
          <w:szCs w:val="32"/>
        </w:rPr>
        <w:t>《新乐市</w:t>
      </w:r>
      <w:r>
        <w:rPr>
          <w:rFonts w:hint="eastAsia" w:ascii="仿宋_GB2312" w:hAnsi="仿宋" w:eastAsia="仿宋_GB2312" w:cs="仿宋"/>
          <w:snapToGrid w:val="0"/>
          <w:color w:val="000000"/>
          <w:spacing w:val="-4"/>
          <w:sz w:val="32"/>
          <w:szCs w:val="32"/>
          <w:lang w:eastAsia="zh-CN"/>
        </w:rPr>
        <w:t>发展和改革</w:t>
      </w:r>
      <w:r>
        <w:rPr>
          <w:rFonts w:hint="eastAsia" w:ascii="仿宋_GB2312" w:hAnsi="仿宋" w:eastAsia="仿宋_GB2312" w:cs="仿宋"/>
          <w:snapToGrid w:val="0"/>
          <w:color w:val="000000"/>
          <w:spacing w:val="-4"/>
          <w:sz w:val="32"/>
          <w:szCs w:val="32"/>
          <w:lang w:val="en-US" w:eastAsia="zh-CN"/>
        </w:rPr>
        <w:t>局</w:t>
      </w:r>
      <w:r>
        <w:rPr>
          <w:rFonts w:hint="eastAsia" w:ascii="仿宋_GB2312" w:hAnsi="仿宋" w:eastAsia="仿宋_GB2312" w:cs="仿宋"/>
          <w:snapToGrid w:val="0"/>
          <w:color w:val="000000"/>
          <w:spacing w:val="-4"/>
          <w:sz w:val="32"/>
          <w:szCs w:val="32"/>
        </w:rPr>
        <w:t>202</w:t>
      </w:r>
      <w:r>
        <w:rPr>
          <w:rFonts w:hint="eastAsia" w:ascii="仿宋_GB2312" w:hAnsi="仿宋" w:eastAsia="仿宋_GB2312" w:cs="仿宋"/>
          <w:snapToGrid w:val="0"/>
          <w:color w:val="000000"/>
          <w:spacing w:val="-4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 w:cs="仿宋"/>
          <w:snapToGrid w:val="0"/>
          <w:color w:val="000000"/>
          <w:spacing w:val="-4"/>
          <w:sz w:val="32"/>
          <w:szCs w:val="32"/>
        </w:rPr>
        <w:t>年跨部门“双随机、一公开”联合抽查实施方案》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文件要求，我局积极开展“双随机、一公开”联合抽查工作。</w:t>
      </w:r>
    </w:p>
    <w:p w14:paraId="5A77FCC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按照我局管辖范围及职责，结合此次抽查计划的监管对象及要求，我局共检查河北邦诚房地产开发有限公司、新乐市赤支供销加油站、河北久居房地产开发有限公司、石家庄祥瑞房地产开发有限公司、河北溪畔房地产开发有限公司、新乐市新曲加油站（普通合伙）、新乐市行天加油加气站、新乐市祥兴加油站石家庄德祥房地产开发有限公司、新乐市乐能加油站10户企业，我局在“河北省双随机执法监管平台”对执法人员进行了随机分配，随机抽取</w:t>
      </w:r>
      <w:r>
        <w:rPr>
          <w:rFonts w:hint="eastAsia" w:ascii="仿宋" w:hAnsi="仿宋" w:eastAsia="仿宋" w:cs="仿宋"/>
          <w:color w:val="auto"/>
          <w:kern w:val="2"/>
          <w:sz w:val="32"/>
          <w:szCs w:val="32"/>
          <w:lang w:val="en-US" w:eastAsia="zh-CN" w:bidi="ar-SA"/>
        </w:rPr>
        <w:t>了2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名执法人员开展实地检查工作。</w:t>
      </w:r>
    </w:p>
    <w:p w14:paraId="359E2AA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2026年6月12日，市场监管局和我局检查人员对10户企业进行了实地检查，检查结10户企业未发现问题。在实地检查后，将检查结果回填至“河北省双随机执法监管平台”，并将检查结果在“新乐市政府信息公开平台”上进行了公示。</w:t>
      </w:r>
    </w:p>
    <w:p w14:paraId="75107E5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</w:p>
    <w:p w14:paraId="293AF6F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</w:p>
    <w:p w14:paraId="0FD19968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460" w:lineRule="exact"/>
        <w:ind w:left="0" w:leftChars="0"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 xml:space="preserve">                         新乐市发展和改革局</w:t>
      </w:r>
    </w:p>
    <w:p w14:paraId="36600721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460" w:lineRule="exact"/>
        <w:ind w:left="0" w:leftChars="0" w:firstLine="640" w:firstLineChars="200"/>
        <w:textAlignment w:val="auto"/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 xml:space="preserve">                           2026年6月29日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JlM2ZlODNhOTQ1OWMwMTEwYWQ0ZjQxMGIwMGQ4NDcifQ=="/>
  </w:docVars>
  <w:rsids>
    <w:rsidRoot w:val="00000000"/>
    <w:rsid w:val="02303DFF"/>
    <w:rsid w:val="02434C40"/>
    <w:rsid w:val="02F92961"/>
    <w:rsid w:val="040F2893"/>
    <w:rsid w:val="07C531CC"/>
    <w:rsid w:val="08115849"/>
    <w:rsid w:val="094E77B9"/>
    <w:rsid w:val="0C1D7252"/>
    <w:rsid w:val="0E6501C2"/>
    <w:rsid w:val="13B15B10"/>
    <w:rsid w:val="13BB37EC"/>
    <w:rsid w:val="148D3B44"/>
    <w:rsid w:val="14F1601D"/>
    <w:rsid w:val="17FC0FA5"/>
    <w:rsid w:val="1B543563"/>
    <w:rsid w:val="1E416E92"/>
    <w:rsid w:val="28FE143D"/>
    <w:rsid w:val="29DC15A1"/>
    <w:rsid w:val="2B48310F"/>
    <w:rsid w:val="2CE079AD"/>
    <w:rsid w:val="2D0C4178"/>
    <w:rsid w:val="2D9A265E"/>
    <w:rsid w:val="35A04F88"/>
    <w:rsid w:val="35D10FDA"/>
    <w:rsid w:val="366F435B"/>
    <w:rsid w:val="370F4E47"/>
    <w:rsid w:val="373B27AA"/>
    <w:rsid w:val="37BF4758"/>
    <w:rsid w:val="3A602052"/>
    <w:rsid w:val="3C19519B"/>
    <w:rsid w:val="3E1723C3"/>
    <w:rsid w:val="40AE1A1C"/>
    <w:rsid w:val="43985FF2"/>
    <w:rsid w:val="44776A63"/>
    <w:rsid w:val="4AC27CB3"/>
    <w:rsid w:val="50912481"/>
    <w:rsid w:val="52FE4524"/>
    <w:rsid w:val="53933CED"/>
    <w:rsid w:val="59DC2968"/>
    <w:rsid w:val="5A3D22A8"/>
    <w:rsid w:val="5A5255BC"/>
    <w:rsid w:val="5C92438B"/>
    <w:rsid w:val="5DFA15EA"/>
    <w:rsid w:val="5F0060A9"/>
    <w:rsid w:val="608E137D"/>
    <w:rsid w:val="63855632"/>
    <w:rsid w:val="63A72C64"/>
    <w:rsid w:val="64122C48"/>
    <w:rsid w:val="64214FB4"/>
    <w:rsid w:val="652A13AB"/>
    <w:rsid w:val="682B5ACE"/>
    <w:rsid w:val="69DE3684"/>
    <w:rsid w:val="6CB347C2"/>
    <w:rsid w:val="6CE765BD"/>
    <w:rsid w:val="6CFB2A40"/>
    <w:rsid w:val="6F727364"/>
    <w:rsid w:val="703E57B3"/>
    <w:rsid w:val="725B68FE"/>
    <w:rsid w:val="72A823A9"/>
    <w:rsid w:val="78C22667"/>
    <w:rsid w:val="79784C0E"/>
    <w:rsid w:val="7B086666"/>
    <w:rsid w:val="7BA13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435</Words>
  <Characters>452</Characters>
  <Lines>0</Lines>
  <Paragraphs>0</Paragraphs>
  <TotalTime>239</TotalTime>
  <ScaleCrop>false</ScaleCrop>
  <LinksUpToDate>false</LinksUpToDate>
  <CharactersWithSpaces>504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2022-06-04T06:28:00Z</dcterms:created>
  <dc:creator>Administrator</dc:creator>
  <cp:lastModifiedBy>༒࿈B༙྇a༙྇b༙྇y༙྇࿈༒</cp:lastModifiedBy>
  <cp:lastPrinted>2025-05-19T01:43:00Z</cp:lastPrinted>
  <dcterms:modified xsi:type="dcterms:W3CDTF">2026-06-29T01:34:01Z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D97DCFADDF3349C0ACBE1DCBECEEEADE_13</vt:lpwstr>
  </property>
  <property fmtid="{D5CDD505-2E9C-101B-9397-08002B2CF9AE}" pid="4" name="KSOTemplateDocerSaveRecord">
    <vt:lpwstr>eyJoZGlkIjoiYjNkYzY0ZTdhYWZlOWQ4MmY0YjMxZGEyNmM2YTIwNWUiLCJ1c2VySWQiOiIyNjMyMzU4NTUifQ==</vt:lpwstr>
  </property>
</Properties>
</file>